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548" w:rsidRDefault="000E3548" w:rsidP="000E3548">
      <w:pPr>
        <w:pStyle w:val="aa"/>
        <w:rPr>
          <w:b w:val="0"/>
        </w:rPr>
      </w:pPr>
    </w:p>
    <w:p w:rsidR="000E3548" w:rsidRPr="000E3548" w:rsidRDefault="000E3548" w:rsidP="000E3548">
      <w:pPr>
        <w:pStyle w:val="aa"/>
      </w:pPr>
    </w:p>
    <w:p w:rsidR="000E3548" w:rsidRPr="000E3548" w:rsidRDefault="000E3548" w:rsidP="000E3548">
      <w:pPr>
        <w:pStyle w:val="aa"/>
      </w:pPr>
      <w:r w:rsidRPr="000E3548">
        <w:t>СОВЕТ                                                                                                                   ДЕМЬЯССКОГО МУНИЦИПАЛЬНОГО ОБРАЗОВАНИЯ                                                  ДЕРГАЧЕВСКОГО МУНИЦИПАЛЬНОГО РАЙОНА                              САРАТОВСКОЙ ОБЛАСТИ</w:t>
      </w:r>
    </w:p>
    <w:p w:rsidR="000E3548" w:rsidRPr="000E3548" w:rsidRDefault="000E3548" w:rsidP="001872CC">
      <w:pPr>
        <w:pStyle w:val="aa"/>
      </w:pPr>
    </w:p>
    <w:p w:rsidR="001872CC" w:rsidRDefault="001872CC" w:rsidP="001872CC">
      <w:pPr>
        <w:pStyle w:val="aa"/>
      </w:pPr>
      <w:r w:rsidRPr="00E26779">
        <w:t>Решение</w:t>
      </w:r>
      <w:r>
        <w:t xml:space="preserve"> </w:t>
      </w:r>
      <w:r w:rsidR="002555AE">
        <w:t>№</w:t>
      </w:r>
      <w:r w:rsidR="000E3548">
        <w:t xml:space="preserve"> 225-310</w:t>
      </w:r>
    </w:p>
    <w:p w:rsidR="000E3548" w:rsidRPr="00E26779" w:rsidRDefault="000E3548" w:rsidP="001872CC">
      <w:pPr>
        <w:pStyle w:val="aa"/>
      </w:pPr>
      <w:r>
        <w:t>От 11 ноября 2015 года</w:t>
      </w:r>
    </w:p>
    <w:p w:rsidR="001872CC" w:rsidRPr="00E26779" w:rsidRDefault="001872CC" w:rsidP="001872CC">
      <w:pPr>
        <w:ind w:firstLine="720"/>
        <w:jc w:val="both"/>
        <w:rPr>
          <w:sz w:val="28"/>
          <w:szCs w:val="28"/>
        </w:rPr>
      </w:pPr>
    </w:p>
    <w:p w:rsidR="00E55837" w:rsidRDefault="002B76F2" w:rsidP="002B76F2">
      <w:pPr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E55837">
        <w:rPr>
          <w:b/>
          <w:sz w:val="28"/>
          <w:szCs w:val="28"/>
        </w:rPr>
        <w:t xml:space="preserve">б особенностях составления и утверждения </w:t>
      </w:r>
    </w:p>
    <w:p w:rsidR="00E55837" w:rsidRDefault="00E55837" w:rsidP="002B76F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бюджета </w:t>
      </w:r>
      <w:r w:rsidR="000E3548">
        <w:rPr>
          <w:b/>
          <w:sz w:val="28"/>
          <w:szCs w:val="28"/>
        </w:rPr>
        <w:t xml:space="preserve">Демьясского муниципального                                                             образования </w:t>
      </w:r>
      <w:r>
        <w:rPr>
          <w:b/>
          <w:sz w:val="28"/>
          <w:szCs w:val="28"/>
        </w:rPr>
        <w:t xml:space="preserve">Дергачевского муниципального </w:t>
      </w:r>
    </w:p>
    <w:p w:rsidR="001872CC" w:rsidRPr="001872CC" w:rsidRDefault="00E55837" w:rsidP="0005530D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района</w:t>
      </w:r>
      <w:r w:rsidR="000E3548">
        <w:rPr>
          <w:b/>
          <w:sz w:val="28"/>
          <w:szCs w:val="28"/>
        </w:rPr>
        <w:t xml:space="preserve"> Саратовской области</w:t>
      </w:r>
      <w:r>
        <w:rPr>
          <w:b/>
          <w:sz w:val="28"/>
          <w:szCs w:val="28"/>
        </w:rPr>
        <w:t xml:space="preserve"> на 2016 год </w:t>
      </w:r>
    </w:p>
    <w:p w:rsidR="001872CC" w:rsidRPr="001872CC" w:rsidRDefault="001872CC" w:rsidP="001872CC">
      <w:pPr>
        <w:ind w:firstLine="720"/>
        <w:jc w:val="both"/>
        <w:rPr>
          <w:sz w:val="28"/>
          <w:szCs w:val="28"/>
        </w:rPr>
      </w:pPr>
    </w:p>
    <w:p w:rsidR="00DA1E13" w:rsidRDefault="001872CC" w:rsidP="00DA1E13">
      <w:pPr>
        <w:ind w:firstLine="720"/>
        <w:jc w:val="both"/>
        <w:rPr>
          <w:sz w:val="28"/>
          <w:szCs w:val="28"/>
        </w:rPr>
      </w:pPr>
      <w:r w:rsidRPr="001872CC">
        <w:rPr>
          <w:sz w:val="28"/>
          <w:szCs w:val="28"/>
        </w:rPr>
        <w:t xml:space="preserve"> </w:t>
      </w:r>
      <w:bookmarkStart w:id="0" w:name="sub_1"/>
      <w:r w:rsidR="00704034">
        <w:rPr>
          <w:sz w:val="28"/>
          <w:szCs w:val="28"/>
        </w:rPr>
        <w:t>Руководствуясь</w:t>
      </w:r>
      <w:r w:rsidR="00DA1E13" w:rsidRPr="00DA1E13">
        <w:rPr>
          <w:sz w:val="28"/>
          <w:szCs w:val="28"/>
        </w:rPr>
        <w:t xml:space="preserve"> Бюджетн</w:t>
      </w:r>
      <w:r w:rsidR="00704034">
        <w:rPr>
          <w:sz w:val="28"/>
          <w:szCs w:val="28"/>
        </w:rPr>
        <w:t>ым</w:t>
      </w:r>
      <w:r w:rsidR="00DA1E13" w:rsidRPr="00DA1E13">
        <w:rPr>
          <w:sz w:val="28"/>
          <w:szCs w:val="28"/>
        </w:rPr>
        <w:t xml:space="preserve"> кодекс</w:t>
      </w:r>
      <w:r w:rsidR="00704034">
        <w:rPr>
          <w:sz w:val="28"/>
          <w:szCs w:val="28"/>
        </w:rPr>
        <w:t>ом</w:t>
      </w:r>
      <w:r w:rsidR="00DA1E13" w:rsidRPr="00DA1E13">
        <w:rPr>
          <w:sz w:val="28"/>
          <w:szCs w:val="28"/>
        </w:rPr>
        <w:t xml:space="preserve"> Российской Федерации, </w:t>
      </w:r>
      <w:r w:rsidR="00704034">
        <w:rPr>
          <w:sz w:val="28"/>
          <w:szCs w:val="28"/>
        </w:rPr>
        <w:t>Федеральным законом №131-ФЗ от 06.10.2003г. «Об общих принципах организации местного самоуправления в</w:t>
      </w:r>
      <w:r w:rsidR="00704034" w:rsidRPr="00704034">
        <w:rPr>
          <w:sz w:val="28"/>
          <w:szCs w:val="28"/>
        </w:rPr>
        <w:t xml:space="preserve"> </w:t>
      </w:r>
      <w:r w:rsidR="00704034" w:rsidRPr="00DA1E13">
        <w:rPr>
          <w:sz w:val="28"/>
          <w:szCs w:val="28"/>
        </w:rPr>
        <w:t>Российской Федерации</w:t>
      </w:r>
      <w:r w:rsidR="00704034">
        <w:rPr>
          <w:sz w:val="28"/>
          <w:szCs w:val="28"/>
        </w:rPr>
        <w:t xml:space="preserve">», </w:t>
      </w:r>
      <w:bookmarkStart w:id="1" w:name="_GoBack"/>
      <w:bookmarkEnd w:id="1"/>
      <w:r w:rsidR="00704034">
        <w:rPr>
          <w:sz w:val="28"/>
          <w:szCs w:val="28"/>
        </w:rPr>
        <w:t xml:space="preserve"> </w:t>
      </w:r>
      <w:r w:rsidR="00DA1E13" w:rsidRPr="00DA1E13">
        <w:rPr>
          <w:sz w:val="28"/>
          <w:szCs w:val="28"/>
        </w:rPr>
        <w:t xml:space="preserve">Уставом </w:t>
      </w:r>
      <w:r w:rsidR="000E3548">
        <w:rPr>
          <w:sz w:val="28"/>
          <w:szCs w:val="28"/>
        </w:rPr>
        <w:t xml:space="preserve">Демьясского муниципального образования </w:t>
      </w:r>
      <w:r w:rsidR="00676926">
        <w:rPr>
          <w:color w:val="000000"/>
          <w:sz w:val="28"/>
          <w:szCs w:val="28"/>
        </w:rPr>
        <w:t>Дергачевского</w:t>
      </w:r>
      <w:r w:rsidR="00DA1E13" w:rsidRPr="00DA1E13">
        <w:rPr>
          <w:sz w:val="28"/>
          <w:szCs w:val="28"/>
        </w:rPr>
        <w:t xml:space="preserve"> муниципального района </w:t>
      </w:r>
      <w:r w:rsidR="00704034">
        <w:rPr>
          <w:sz w:val="28"/>
          <w:szCs w:val="28"/>
        </w:rPr>
        <w:t>Саратовской области</w:t>
      </w:r>
      <w:r w:rsidR="00572F58">
        <w:rPr>
          <w:sz w:val="28"/>
          <w:szCs w:val="28"/>
        </w:rPr>
        <w:t xml:space="preserve"> на основании Федерального закона  от 30.09.2015 г. № 273-ФЗ «Об особенностях составления и утверждения проектов бюджетов бюджетной системы Российской Федерации на 2016 год, о внесении изменений в отдельные законодательные акты Российской Федерации и признании утратившей силу статьи 3 Федерального закона «О</w:t>
      </w:r>
      <w:r w:rsidR="006C5B29">
        <w:rPr>
          <w:sz w:val="28"/>
          <w:szCs w:val="28"/>
        </w:rPr>
        <w:t xml:space="preserve"> приостановлении действия отдельных положений Бюджетного кодекса Российской Федерации»</w:t>
      </w:r>
    </w:p>
    <w:p w:rsidR="00DA1E13" w:rsidRDefault="00DA1E13" w:rsidP="00DA1E13">
      <w:pPr>
        <w:ind w:firstLine="720"/>
        <w:jc w:val="center"/>
        <w:rPr>
          <w:sz w:val="28"/>
          <w:szCs w:val="28"/>
        </w:rPr>
      </w:pPr>
    </w:p>
    <w:p w:rsidR="00DA1E13" w:rsidRDefault="00DA1E13" w:rsidP="00DA1E13">
      <w:pPr>
        <w:ind w:firstLine="720"/>
        <w:jc w:val="center"/>
        <w:rPr>
          <w:b/>
          <w:sz w:val="28"/>
          <w:szCs w:val="28"/>
        </w:rPr>
      </w:pPr>
      <w:r w:rsidRPr="001872CC">
        <w:rPr>
          <w:b/>
          <w:sz w:val="28"/>
          <w:szCs w:val="28"/>
        </w:rPr>
        <w:t>СО</w:t>
      </w:r>
      <w:r w:rsidR="000E3548">
        <w:rPr>
          <w:b/>
          <w:sz w:val="28"/>
          <w:szCs w:val="28"/>
        </w:rPr>
        <w:t>ВЕТ РЕШИЛ</w:t>
      </w:r>
      <w:r w:rsidRPr="001872CC">
        <w:rPr>
          <w:b/>
          <w:sz w:val="28"/>
          <w:szCs w:val="28"/>
        </w:rPr>
        <w:t>:</w:t>
      </w:r>
    </w:p>
    <w:bookmarkEnd w:id="0"/>
    <w:p w:rsidR="00DD42C7" w:rsidRPr="00E55837" w:rsidRDefault="00E55837" w:rsidP="00E55837">
      <w:pPr>
        <w:pStyle w:val="af1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A44CFF" w:rsidRPr="00E55837">
        <w:rPr>
          <w:sz w:val="28"/>
          <w:szCs w:val="28"/>
        </w:rPr>
        <w:t xml:space="preserve">становить, что в 2015 году </w:t>
      </w:r>
      <w:r>
        <w:rPr>
          <w:sz w:val="28"/>
          <w:szCs w:val="28"/>
        </w:rPr>
        <w:t xml:space="preserve">администрация </w:t>
      </w:r>
      <w:r w:rsidR="000E3548">
        <w:rPr>
          <w:sz w:val="28"/>
          <w:szCs w:val="28"/>
        </w:rPr>
        <w:t>Демьясского муниципального образования Дергачевского муниципального района Саратовской области</w:t>
      </w:r>
      <w:r>
        <w:rPr>
          <w:sz w:val="28"/>
          <w:szCs w:val="28"/>
        </w:rPr>
        <w:t xml:space="preserve"> </w:t>
      </w:r>
      <w:r w:rsidR="00DD42C7" w:rsidRPr="00E55837">
        <w:rPr>
          <w:sz w:val="28"/>
          <w:szCs w:val="28"/>
        </w:rPr>
        <w:t>не позднее 1 декабря 2015 года:</w:t>
      </w:r>
    </w:p>
    <w:p w:rsidR="00DD42C7" w:rsidRDefault="00DD42C7" w:rsidP="00DD42C7">
      <w:pPr>
        <w:pStyle w:val="af1"/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>- разрабатывает и утвержд</w:t>
      </w:r>
      <w:r w:rsidR="00E55837">
        <w:rPr>
          <w:sz w:val="28"/>
          <w:szCs w:val="28"/>
        </w:rPr>
        <w:t>ает</w:t>
      </w:r>
      <w:r>
        <w:rPr>
          <w:sz w:val="28"/>
          <w:szCs w:val="28"/>
        </w:rPr>
        <w:t xml:space="preserve"> среднесрочный финансовый план на 2016-2018 годы;</w:t>
      </w:r>
    </w:p>
    <w:p w:rsidR="00DD42C7" w:rsidRPr="003F237C" w:rsidRDefault="00DD42C7" w:rsidP="00DD42C7">
      <w:pPr>
        <w:pStyle w:val="af1"/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44CFF">
        <w:rPr>
          <w:sz w:val="28"/>
          <w:szCs w:val="28"/>
        </w:rPr>
        <w:t xml:space="preserve"> вносит на рассмотрение и утверждение в Со</w:t>
      </w:r>
      <w:r w:rsidR="000E3548">
        <w:rPr>
          <w:sz w:val="28"/>
          <w:szCs w:val="28"/>
        </w:rPr>
        <w:t>вета</w:t>
      </w:r>
      <w:r w:rsidR="00A44CFF">
        <w:rPr>
          <w:sz w:val="28"/>
          <w:szCs w:val="28"/>
        </w:rPr>
        <w:t xml:space="preserve"> муниципального </w:t>
      </w:r>
      <w:r w:rsidR="000E3548">
        <w:rPr>
          <w:sz w:val="28"/>
          <w:szCs w:val="28"/>
        </w:rPr>
        <w:t>образования</w:t>
      </w:r>
      <w:r w:rsidR="00A44CFF">
        <w:rPr>
          <w:sz w:val="28"/>
          <w:szCs w:val="28"/>
        </w:rPr>
        <w:t xml:space="preserve"> проект решения о бюджете на 2016 год</w:t>
      </w:r>
      <w:r>
        <w:rPr>
          <w:sz w:val="28"/>
          <w:szCs w:val="28"/>
        </w:rPr>
        <w:t>.</w:t>
      </w:r>
    </w:p>
    <w:p w:rsidR="000A5DBC" w:rsidRDefault="0005530D" w:rsidP="00E558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</w:t>
      </w:r>
      <w:r w:rsidR="001872CC" w:rsidRPr="001872CC">
        <w:rPr>
          <w:sz w:val="28"/>
          <w:szCs w:val="28"/>
        </w:rPr>
        <w:t xml:space="preserve">.  </w:t>
      </w:r>
      <w:bookmarkStart w:id="2" w:name="sub_3"/>
      <w:r w:rsidR="007154AA">
        <w:rPr>
          <w:sz w:val="28"/>
          <w:szCs w:val="28"/>
        </w:rPr>
        <w:t>Настоящее р</w:t>
      </w:r>
      <w:r w:rsidR="001872CC" w:rsidRPr="001872CC">
        <w:rPr>
          <w:sz w:val="28"/>
          <w:szCs w:val="28"/>
        </w:rPr>
        <w:t>ешение</w:t>
      </w:r>
      <w:r w:rsidR="007154AA">
        <w:rPr>
          <w:sz w:val="28"/>
          <w:szCs w:val="28"/>
        </w:rPr>
        <w:t xml:space="preserve"> вступает в силу после его </w:t>
      </w:r>
      <w:r w:rsidR="00123C99">
        <w:rPr>
          <w:sz w:val="28"/>
          <w:szCs w:val="28"/>
        </w:rPr>
        <w:t>опубликования (</w:t>
      </w:r>
      <w:r w:rsidR="007154AA">
        <w:rPr>
          <w:sz w:val="28"/>
          <w:szCs w:val="28"/>
        </w:rPr>
        <w:t>обнародования</w:t>
      </w:r>
      <w:r w:rsidR="00123C99">
        <w:rPr>
          <w:sz w:val="28"/>
          <w:szCs w:val="28"/>
        </w:rPr>
        <w:t>)</w:t>
      </w:r>
      <w:r w:rsidR="007154AA">
        <w:rPr>
          <w:sz w:val="28"/>
          <w:szCs w:val="28"/>
        </w:rPr>
        <w:t xml:space="preserve">. </w:t>
      </w:r>
      <w:bookmarkStart w:id="3" w:name="sub_4"/>
      <w:bookmarkEnd w:id="2"/>
    </w:p>
    <w:p w:rsidR="007154AA" w:rsidRDefault="0005530D" w:rsidP="00E558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</w:t>
      </w:r>
      <w:r w:rsidR="000E3548">
        <w:rPr>
          <w:sz w:val="28"/>
          <w:szCs w:val="28"/>
        </w:rPr>
        <w:t>. Р</w:t>
      </w:r>
      <w:r w:rsidR="007154AA">
        <w:rPr>
          <w:sz w:val="28"/>
          <w:szCs w:val="28"/>
        </w:rPr>
        <w:t xml:space="preserve">азместить на официальном сайте администрации </w:t>
      </w:r>
      <w:r w:rsidR="000E3548">
        <w:rPr>
          <w:sz w:val="28"/>
          <w:szCs w:val="28"/>
        </w:rPr>
        <w:t xml:space="preserve">Демьясского муниципального образования </w:t>
      </w:r>
      <w:r w:rsidR="007154AA">
        <w:rPr>
          <w:sz w:val="28"/>
          <w:szCs w:val="28"/>
        </w:rPr>
        <w:t>Дергачевского муниципального района</w:t>
      </w:r>
      <w:r w:rsidR="000E3548">
        <w:rPr>
          <w:sz w:val="28"/>
          <w:szCs w:val="28"/>
        </w:rPr>
        <w:t xml:space="preserve"> Саратовской области</w:t>
      </w:r>
      <w:r w:rsidR="007154AA">
        <w:rPr>
          <w:sz w:val="28"/>
          <w:szCs w:val="28"/>
        </w:rPr>
        <w:t>.</w:t>
      </w:r>
    </w:p>
    <w:p w:rsidR="001872CC" w:rsidRDefault="001872CC" w:rsidP="001872CC">
      <w:pPr>
        <w:ind w:firstLine="720"/>
        <w:jc w:val="both"/>
        <w:rPr>
          <w:sz w:val="28"/>
          <w:szCs w:val="28"/>
        </w:rPr>
      </w:pPr>
    </w:p>
    <w:p w:rsidR="00676926" w:rsidRDefault="00676926" w:rsidP="001872CC">
      <w:pPr>
        <w:ind w:firstLine="720"/>
        <w:jc w:val="both"/>
        <w:rPr>
          <w:sz w:val="28"/>
          <w:szCs w:val="28"/>
        </w:rPr>
      </w:pPr>
    </w:p>
    <w:p w:rsidR="00676926" w:rsidRPr="001872CC" w:rsidRDefault="00676926" w:rsidP="001872CC">
      <w:pPr>
        <w:ind w:firstLine="720"/>
        <w:jc w:val="both"/>
        <w:rPr>
          <w:sz w:val="28"/>
          <w:szCs w:val="28"/>
        </w:rPr>
      </w:pPr>
    </w:p>
    <w:bookmarkEnd w:id="3"/>
    <w:p w:rsidR="001872CC" w:rsidRPr="001872CC" w:rsidRDefault="001872CC" w:rsidP="001872CC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Ind w:w="108" w:type="dxa"/>
        <w:tblLook w:val="0000"/>
      </w:tblPr>
      <w:tblGrid>
        <w:gridCol w:w="6592"/>
        <w:gridCol w:w="3296"/>
      </w:tblGrid>
      <w:tr w:rsidR="001872CC" w:rsidRPr="001872CC" w:rsidTr="00034CD8">
        <w:tc>
          <w:tcPr>
            <w:tcW w:w="6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2CC" w:rsidRPr="001872CC" w:rsidRDefault="00253ABD" w:rsidP="00DA1E13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Глава</w:t>
            </w:r>
            <w:r w:rsidR="000E354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Демьясского                                          муниципального образования                                                 </w:t>
            </w: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2CC" w:rsidRPr="001872CC" w:rsidRDefault="000E3548" w:rsidP="000E3548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Невесенко А.И.</w:t>
            </w:r>
          </w:p>
        </w:tc>
      </w:tr>
    </w:tbl>
    <w:p w:rsidR="00676926" w:rsidRDefault="00676926" w:rsidP="001872CC">
      <w:pPr>
        <w:ind w:firstLine="698"/>
        <w:jc w:val="right"/>
        <w:rPr>
          <w:rStyle w:val="a5"/>
          <w:bCs/>
          <w:color w:val="auto"/>
          <w:sz w:val="28"/>
          <w:szCs w:val="28"/>
        </w:rPr>
      </w:pPr>
      <w:bookmarkStart w:id="4" w:name="sub_1000"/>
    </w:p>
    <w:p w:rsidR="00676926" w:rsidRDefault="00676926" w:rsidP="001872CC">
      <w:pPr>
        <w:ind w:firstLine="698"/>
        <w:jc w:val="right"/>
        <w:rPr>
          <w:rStyle w:val="a5"/>
          <w:bCs/>
          <w:color w:val="auto"/>
          <w:sz w:val="28"/>
          <w:szCs w:val="28"/>
        </w:rPr>
      </w:pPr>
    </w:p>
    <w:p w:rsidR="00253ABD" w:rsidRDefault="00253ABD" w:rsidP="001872CC">
      <w:pPr>
        <w:ind w:firstLine="698"/>
        <w:jc w:val="right"/>
        <w:rPr>
          <w:rStyle w:val="a5"/>
          <w:bCs/>
          <w:color w:val="auto"/>
          <w:sz w:val="28"/>
          <w:szCs w:val="28"/>
        </w:rPr>
      </w:pPr>
    </w:p>
    <w:bookmarkEnd w:id="4"/>
    <w:p w:rsidR="00253ABD" w:rsidRDefault="00253ABD" w:rsidP="001872CC">
      <w:pPr>
        <w:ind w:firstLine="698"/>
        <w:jc w:val="right"/>
        <w:rPr>
          <w:rStyle w:val="a5"/>
          <w:bCs/>
          <w:color w:val="auto"/>
          <w:sz w:val="28"/>
          <w:szCs w:val="28"/>
        </w:rPr>
      </w:pPr>
    </w:p>
    <w:sectPr w:rsidR="00253ABD" w:rsidSect="000A5DBC">
      <w:pgSz w:w="11906" w:h="16838"/>
      <w:pgMar w:top="567" w:right="850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24EB" w:rsidRDefault="00D224EB" w:rsidP="001872CC">
      <w:r>
        <w:separator/>
      </w:r>
    </w:p>
  </w:endnote>
  <w:endnote w:type="continuationSeparator" w:id="1">
    <w:p w:rsidR="00D224EB" w:rsidRDefault="00D224EB" w:rsidP="001872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24EB" w:rsidRDefault="00D224EB" w:rsidP="001872CC">
      <w:r>
        <w:separator/>
      </w:r>
    </w:p>
  </w:footnote>
  <w:footnote w:type="continuationSeparator" w:id="1">
    <w:p w:rsidR="00D224EB" w:rsidRDefault="00D224EB" w:rsidP="001872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47150"/>
    <w:multiLevelType w:val="hybridMultilevel"/>
    <w:tmpl w:val="B01CCE58"/>
    <w:lvl w:ilvl="0" w:tplc="CE2AD9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EB44C71"/>
    <w:multiLevelType w:val="hybridMultilevel"/>
    <w:tmpl w:val="520E455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FA22191"/>
    <w:multiLevelType w:val="hybridMultilevel"/>
    <w:tmpl w:val="F410D150"/>
    <w:lvl w:ilvl="0" w:tplc="8354B1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72CC"/>
    <w:rsid w:val="00034CD8"/>
    <w:rsid w:val="0005530D"/>
    <w:rsid w:val="00096232"/>
    <w:rsid w:val="000A5DBC"/>
    <w:rsid w:val="000E3548"/>
    <w:rsid w:val="00123C99"/>
    <w:rsid w:val="001809BE"/>
    <w:rsid w:val="001872CC"/>
    <w:rsid w:val="001A072D"/>
    <w:rsid w:val="00222574"/>
    <w:rsid w:val="00253ABD"/>
    <w:rsid w:val="002555AE"/>
    <w:rsid w:val="002B76F2"/>
    <w:rsid w:val="002D22DD"/>
    <w:rsid w:val="002E41D8"/>
    <w:rsid w:val="00354B2B"/>
    <w:rsid w:val="00381547"/>
    <w:rsid w:val="003D0B8A"/>
    <w:rsid w:val="003F237C"/>
    <w:rsid w:val="00483A1C"/>
    <w:rsid w:val="005065A1"/>
    <w:rsid w:val="005137AD"/>
    <w:rsid w:val="00530F01"/>
    <w:rsid w:val="005479C5"/>
    <w:rsid w:val="00572F58"/>
    <w:rsid w:val="00676926"/>
    <w:rsid w:val="006C5B29"/>
    <w:rsid w:val="00704034"/>
    <w:rsid w:val="007154AA"/>
    <w:rsid w:val="007B0601"/>
    <w:rsid w:val="007B69D0"/>
    <w:rsid w:val="008303B8"/>
    <w:rsid w:val="008401A2"/>
    <w:rsid w:val="008824B8"/>
    <w:rsid w:val="00912D4D"/>
    <w:rsid w:val="00964B67"/>
    <w:rsid w:val="00A25570"/>
    <w:rsid w:val="00A44CFF"/>
    <w:rsid w:val="00A908C5"/>
    <w:rsid w:val="00AA079F"/>
    <w:rsid w:val="00AB1078"/>
    <w:rsid w:val="00AC303A"/>
    <w:rsid w:val="00B01840"/>
    <w:rsid w:val="00B2505E"/>
    <w:rsid w:val="00BC3AC5"/>
    <w:rsid w:val="00C535E8"/>
    <w:rsid w:val="00C578EE"/>
    <w:rsid w:val="00C819D6"/>
    <w:rsid w:val="00C94975"/>
    <w:rsid w:val="00CF5EB9"/>
    <w:rsid w:val="00D224EB"/>
    <w:rsid w:val="00D52EFC"/>
    <w:rsid w:val="00DA1E13"/>
    <w:rsid w:val="00DB7C28"/>
    <w:rsid w:val="00DD42C7"/>
    <w:rsid w:val="00DE45E5"/>
    <w:rsid w:val="00E51BB6"/>
    <w:rsid w:val="00E55837"/>
    <w:rsid w:val="00E86669"/>
    <w:rsid w:val="00E938A1"/>
    <w:rsid w:val="00FB7AE6"/>
    <w:rsid w:val="00FE68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2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872CC"/>
    <w:pPr>
      <w:keepNext/>
      <w:widowControl w:val="0"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72CC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872C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2C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Цветовое выделение"/>
    <w:uiPriority w:val="99"/>
    <w:rsid w:val="001872CC"/>
    <w:rPr>
      <w:b/>
      <w:color w:val="000080"/>
    </w:rPr>
  </w:style>
  <w:style w:type="character" w:customStyle="1" w:styleId="a6">
    <w:name w:val="Гипертекстовая ссылка"/>
    <w:basedOn w:val="a5"/>
    <w:uiPriority w:val="99"/>
    <w:rsid w:val="001872CC"/>
    <w:rPr>
      <w:rFonts w:cs="Times New Roman"/>
      <w:b/>
      <w:color w:val="008000"/>
    </w:rPr>
  </w:style>
  <w:style w:type="paragraph" w:customStyle="1" w:styleId="a7">
    <w:name w:val="Нормальный (таблица)"/>
    <w:basedOn w:val="a"/>
    <w:next w:val="a"/>
    <w:uiPriority w:val="99"/>
    <w:rsid w:val="001872CC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8">
    <w:name w:val="Таблицы (моноширинный)"/>
    <w:basedOn w:val="a"/>
    <w:next w:val="a"/>
    <w:uiPriority w:val="99"/>
    <w:rsid w:val="001872CC"/>
    <w:pPr>
      <w:widowControl w:val="0"/>
      <w:autoSpaceDE w:val="0"/>
      <w:autoSpaceDN w:val="0"/>
      <w:adjustRightInd w:val="0"/>
      <w:jc w:val="both"/>
    </w:pPr>
    <w:rPr>
      <w:rFonts w:ascii="Courier New" w:eastAsiaTheme="minorEastAsia" w:hAnsi="Courier New" w:cs="Courier New"/>
    </w:rPr>
  </w:style>
  <w:style w:type="paragraph" w:customStyle="1" w:styleId="a9">
    <w:name w:val="Прижатый влево"/>
    <w:basedOn w:val="a"/>
    <w:next w:val="a"/>
    <w:uiPriority w:val="99"/>
    <w:rsid w:val="001872C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a">
    <w:name w:val="Title"/>
    <w:basedOn w:val="a"/>
    <w:link w:val="ab"/>
    <w:uiPriority w:val="10"/>
    <w:qFormat/>
    <w:rsid w:val="001872CC"/>
    <w:pPr>
      <w:jc w:val="center"/>
    </w:pPr>
    <w:rPr>
      <w:rFonts w:eastAsiaTheme="minorEastAsia"/>
      <w:b/>
      <w:bCs/>
      <w:sz w:val="28"/>
    </w:rPr>
  </w:style>
  <w:style w:type="character" w:customStyle="1" w:styleId="ab">
    <w:name w:val="Название Знак"/>
    <w:basedOn w:val="a0"/>
    <w:link w:val="aa"/>
    <w:uiPriority w:val="10"/>
    <w:rsid w:val="001872CC"/>
    <w:rPr>
      <w:rFonts w:ascii="Times New Roman" w:eastAsiaTheme="minorEastAsia" w:hAnsi="Times New Roman" w:cs="Times New Roman"/>
      <w:b/>
      <w:bCs/>
      <w:sz w:val="28"/>
      <w:szCs w:val="24"/>
      <w:lang w:eastAsia="ru-RU"/>
    </w:rPr>
  </w:style>
  <w:style w:type="character" w:styleId="ac">
    <w:name w:val="Hyperlink"/>
    <w:basedOn w:val="a0"/>
    <w:uiPriority w:val="99"/>
    <w:unhideWhenUsed/>
    <w:rsid w:val="001872CC"/>
    <w:rPr>
      <w:rFonts w:cs="Times New Roman"/>
      <w:color w:val="0000FF" w:themeColor="hyperlink"/>
      <w:u w:val="single"/>
    </w:rPr>
  </w:style>
  <w:style w:type="paragraph" w:styleId="ad">
    <w:name w:val="header"/>
    <w:basedOn w:val="a"/>
    <w:link w:val="ae"/>
    <w:uiPriority w:val="99"/>
    <w:semiHidden/>
    <w:unhideWhenUsed/>
    <w:rsid w:val="001872C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1872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1872C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1872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rsid w:val="00483A1C"/>
    <w:rPr>
      <w:rFonts w:ascii="Times New Roman" w:hAnsi="Times New Roman" w:cs="Times New Roman"/>
      <w:sz w:val="18"/>
      <w:szCs w:val="18"/>
    </w:rPr>
  </w:style>
  <w:style w:type="paragraph" w:styleId="af1">
    <w:name w:val="List Paragraph"/>
    <w:basedOn w:val="a"/>
    <w:uiPriority w:val="34"/>
    <w:qFormat/>
    <w:rsid w:val="00E938A1"/>
    <w:pPr>
      <w:ind w:left="720"/>
      <w:contextualSpacing/>
    </w:pPr>
  </w:style>
  <w:style w:type="paragraph" w:styleId="af2">
    <w:name w:val="No Spacing"/>
    <w:uiPriority w:val="1"/>
    <w:qFormat/>
    <w:rsid w:val="002B76F2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Хозяйство</Company>
  <LinksUpToDate>false</LinksUpToDate>
  <CharactersWithSpaces>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Сельское</dc:creator>
  <cp:lastModifiedBy>User</cp:lastModifiedBy>
  <cp:revision>4</cp:revision>
  <cp:lastPrinted>2015-11-16T04:17:00Z</cp:lastPrinted>
  <dcterms:created xsi:type="dcterms:W3CDTF">2015-11-12T12:55:00Z</dcterms:created>
  <dcterms:modified xsi:type="dcterms:W3CDTF">2015-11-16T04:19:00Z</dcterms:modified>
</cp:coreProperties>
</file>